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spacing w:after="0"/>
        <w:rPr>
          <w:b/>
          <w:u w:val="single"/>
        </w:rPr>
      </w:pPr>
    </w:p>
    <w:p>
      <w:pPr>
        <w:pStyle w:val="6"/>
        <w:numPr>
          <w:numId w:val="0"/>
        </w:numPr>
        <w:spacing w:after="0"/>
        <w:rPr>
          <w:b/>
          <w:u w:val="single"/>
        </w:rPr>
      </w:pPr>
      <w:r>
        <w:rPr>
          <w:b/>
          <w:u w:val="single"/>
        </w:rPr>
        <w:t xml:space="preserve">JUSTICE ROSE CONSTANCE OWUSU (RTD) - CHAIRMAN </w:t>
      </w:r>
    </w:p>
    <w:p>
      <w:pPr>
        <w:pStyle w:val="9"/>
        <w:numPr>
          <w:ilvl w:val="0"/>
          <w:numId w:val="1"/>
        </w:numPr>
        <w:ind w:left="1080"/>
        <w:rPr>
          <w:rFonts w:asciiTheme="minorHAnsi" w:hAnsiTheme="minorHAnsi" w:cstheme="minorBidi"/>
          <w:color w:val="auto"/>
          <w:sz w:val="22"/>
          <w:szCs w:val="22"/>
        </w:rPr>
      </w:pPr>
      <w:r>
        <w:rPr>
          <w:rFonts w:asciiTheme="minorHAnsi" w:hAnsiTheme="minorHAnsi" w:cstheme="minorBidi"/>
          <w:color w:val="auto"/>
          <w:sz w:val="22"/>
          <w:szCs w:val="22"/>
        </w:rPr>
        <w:t>Appointed as the Chairman of the 6</w:t>
      </w:r>
      <w:r>
        <w:rPr>
          <w:rFonts w:asciiTheme="minorHAnsi" w:hAnsiTheme="minorHAnsi" w:cstheme="minorBidi"/>
          <w:color w:val="auto"/>
          <w:sz w:val="22"/>
          <w:szCs w:val="22"/>
          <w:vertAlign w:val="superscript"/>
        </w:rPr>
        <w:t>th</w:t>
      </w:r>
      <w:r>
        <w:rPr>
          <w:rFonts w:asciiTheme="minorHAnsi" w:hAnsiTheme="minorHAnsi" w:cstheme="minorBidi"/>
          <w:color w:val="auto"/>
          <w:sz w:val="22"/>
          <w:szCs w:val="22"/>
        </w:rPr>
        <w:t xml:space="preserve"> and 7</w:t>
      </w:r>
      <w:r>
        <w:rPr>
          <w:rFonts w:asciiTheme="minorHAnsi" w:hAnsiTheme="minorHAnsi" w:cstheme="minorBidi"/>
          <w:color w:val="auto"/>
          <w:sz w:val="22"/>
          <w:szCs w:val="22"/>
          <w:vertAlign w:val="superscript"/>
        </w:rPr>
        <w:t>th</w:t>
      </w:r>
      <w:r>
        <w:rPr>
          <w:rFonts w:asciiTheme="minorHAnsi" w:hAnsiTheme="minorHAnsi" w:cstheme="minorBidi"/>
          <w:color w:val="auto"/>
          <w:sz w:val="22"/>
          <w:szCs w:val="22"/>
        </w:rPr>
        <w:t xml:space="preserve"> Civil Service Council since 2017 and 2021 respectively</w:t>
      </w:r>
    </w:p>
    <w:p>
      <w:pPr>
        <w:pStyle w:val="9"/>
        <w:numPr>
          <w:ilvl w:val="0"/>
          <w:numId w:val="1"/>
        </w:numPr>
        <w:ind w:left="1080"/>
        <w:rPr>
          <w:rFonts w:asciiTheme="minorHAnsi" w:hAnsiTheme="minorHAnsi" w:cstheme="minorBidi"/>
          <w:color w:val="auto"/>
          <w:sz w:val="22"/>
          <w:szCs w:val="22"/>
        </w:rPr>
      </w:pPr>
      <w:r>
        <w:rPr>
          <w:rFonts w:asciiTheme="minorHAnsi" w:hAnsiTheme="minorHAnsi" w:cstheme="minorBidi"/>
          <w:color w:val="auto"/>
          <w:sz w:val="22"/>
          <w:szCs w:val="22"/>
        </w:rPr>
        <w:t>Served the country in the last forty-five (45) years as a public servant, an Attorney of the State and finally as a Justice of the Supreme Court of Ghana and currently the Chairman of the Civil Service Council.</w:t>
      </w:r>
    </w:p>
    <w:p>
      <w:pPr>
        <w:pStyle w:val="9"/>
        <w:numPr>
          <w:ilvl w:val="0"/>
          <w:numId w:val="1"/>
        </w:numPr>
        <w:autoSpaceDE/>
        <w:autoSpaceDN/>
        <w:adjustRightInd/>
        <w:spacing w:line="259" w:lineRule="auto"/>
        <w:ind w:left="1080"/>
        <w:rPr>
          <w:rFonts w:asciiTheme="minorHAnsi" w:hAnsiTheme="minorHAnsi" w:cstheme="minorBidi"/>
          <w:color w:val="auto"/>
          <w:sz w:val="22"/>
          <w:szCs w:val="22"/>
        </w:rPr>
      </w:pPr>
      <w:r>
        <w:rPr>
          <w:rFonts w:asciiTheme="minorHAnsi" w:hAnsiTheme="minorHAnsi" w:cstheme="minorBidi"/>
          <w:color w:val="auto"/>
          <w:sz w:val="22"/>
          <w:szCs w:val="22"/>
        </w:rPr>
        <w:t>In the Supreme Court, she was among the nine (9) Judges who adjudicated on the 2012 Election Petition.</w:t>
      </w:r>
    </w:p>
    <w:p>
      <w:pPr>
        <w:pStyle w:val="9"/>
        <w:numPr>
          <w:ilvl w:val="0"/>
          <w:numId w:val="1"/>
        </w:numPr>
        <w:autoSpaceDE/>
        <w:autoSpaceDN/>
        <w:adjustRightInd/>
        <w:spacing w:line="259" w:lineRule="auto"/>
        <w:ind w:left="1080"/>
        <w:rPr>
          <w:rFonts w:asciiTheme="minorHAnsi" w:hAnsiTheme="minorHAnsi" w:cstheme="minorBidi"/>
          <w:color w:val="auto"/>
          <w:sz w:val="22"/>
          <w:szCs w:val="22"/>
        </w:rPr>
      </w:pPr>
      <w:r>
        <w:rPr>
          <w:rFonts w:asciiTheme="minorHAnsi" w:hAnsiTheme="minorHAnsi" w:cstheme="minorBidi"/>
          <w:color w:val="auto"/>
          <w:sz w:val="22"/>
          <w:szCs w:val="22"/>
        </w:rPr>
        <w:t>Prior to appointment to the Supreme Court, Justice Owusu served as a Principal State Attorney (1983-1989), and a High Court Judge (1989 – 1999) and later as a Court of Appeal Judge (1995 -1999).</w:t>
      </w:r>
    </w:p>
    <w:p>
      <w:pPr>
        <w:pStyle w:val="9"/>
        <w:numPr>
          <w:ilvl w:val="0"/>
          <w:numId w:val="1"/>
        </w:numPr>
        <w:autoSpaceDE/>
        <w:autoSpaceDN/>
        <w:adjustRightInd/>
        <w:spacing w:line="259" w:lineRule="auto"/>
        <w:ind w:left="1080"/>
        <w:rPr>
          <w:rFonts w:asciiTheme="minorHAnsi" w:hAnsiTheme="minorHAnsi" w:cstheme="minorBidi"/>
          <w:color w:val="auto"/>
          <w:sz w:val="22"/>
          <w:szCs w:val="22"/>
        </w:rPr>
      </w:pPr>
      <w:r>
        <w:rPr>
          <w:rFonts w:asciiTheme="minorHAnsi" w:hAnsiTheme="minorHAnsi" w:cstheme="minorBidi"/>
          <w:color w:val="auto"/>
          <w:sz w:val="22"/>
          <w:szCs w:val="22"/>
        </w:rPr>
        <w:t xml:space="preserve">Justice Rose Constance </w:t>
      </w:r>
      <w:bookmarkStart w:id="0" w:name="_GoBack"/>
      <w:bookmarkEnd w:id="0"/>
      <w:r>
        <w:rPr>
          <w:rFonts w:asciiTheme="minorHAnsi" w:hAnsiTheme="minorHAnsi" w:cstheme="minorBidi"/>
          <w:color w:val="auto"/>
          <w:sz w:val="22"/>
          <w:szCs w:val="22"/>
        </w:rPr>
        <w:t>Owusu has served on numerous boards, committees and also member on various national and international organizations. Some of them are:</w:t>
      </w:r>
    </w:p>
    <w:p>
      <w:pPr>
        <w:pStyle w:val="9"/>
        <w:numPr>
          <w:ilvl w:val="0"/>
          <w:numId w:val="2"/>
        </w:numPr>
        <w:ind w:left="1800"/>
        <w:rPr>
          <w:rFonts w:asciiTheme="minorHAnsi" w:hAnsiTheme="minorHAnsi" w:cstheme="minorHAnsi"/>
          <w:color w:val="auto"/>
          <w:sz w:val="22"/>
          <w:szCs w:val="22"/>
        </w:rPr>
      </w:pPr>
      <w:r>
        <w:rPr>
          <w:rFonts w:asciiTheme="minorHAnsi" w:hAnsiTheme="minorHAnsi" w:cstheme="minorHAnsi"/>
          <w:color w:val="auto"/>
          <w:sz w:val="22"/>
          <w:szCs w:val="22"/>
        </w:rPr>
        <w:t xml:space="preserve">Member, Regional Advisory Committee of the then National Council on Women and Development (East Region) </w:t>
      </w:r>
    </w:p>
    <w:p>
      <w:pPr>
        <w:pStyle w:val="9"/>
        <w:numPr>
          <w:ilvl w:val="0"/>
          <w:numId w:val="2"/>
        </w:numPr>
        <w:ind w:left="1800"/>
        <w:rPr>
          <w:rFonts w:asciiTheme="minorHAnsi" w:hAnsiTheme="minorHAnsi" w:cstheme="minorHAnsi"/>
          <w:color w:val="auto"/>
          <w:sz w:val="22"/>
          <w:szCs w:val="22"/>
        </w:rPr>
      </w:pPr>
      <w:r>
        <w:rPr>
          <w:rFonts w:asciiTheme="minorHAnsi" w:hAnsiTheme="minorHAnsi" w:cstheme="minorHAnsi"/>
          <w:color w:val="auto"/>
          <w:sz w:val="22"/>
          <w:szCs w:val="22"/>
        </w:rPr>
        <w:t>Member/Chairman, Legal Panel of Planned Parenthood Association of Ghana</w:t>
      </w:r>
    </w:p>
    <w:p>
      <w:pPr>
        <w:pStyle w:val="9"/>
        <w:numPr>
          <w:ilvl w:val="0"/>
          <w:numId w:val="2"/>
        </w:numPr>
        <w:ind w:left="1800"/>
        <w:rPr>
          <w:rFonts w:asciiTheme="minorHAnsi" w:hAnsiTheme="minorHAnsi" w:cstheme="minorHAnsi"/>
          <w:color w:val="auto"/>
          <w:sz w:val="22"/>
          <w:szCs w:val="22"/>
        </w:rPr>
      </w:pPr>
      <w:r>
        <w:rPr>
          <w:rFonts w:asciiTheme="minorHAnsi" w:hAnsiTheme="minorHAnsi" w:cstheme="minorHAnsi"/>
          <w:color w:val="auto"/>
          <w:sz w:val="22"/>
          <w:szCs w:val="22"/>
        </w:rPr>
        <w:t xml:space="preserve">Chairperson, Legal Aid Board (1995-1999) </w:t>
      </w:r>
    </w:p>
    <w:p>
      <w:pPr>
        <w:pStyle w:val="9"/>
        <w:numPr>
          <w:ilvl w:val="0"/>
          <w:numId w:val="2"/>
        </w:numPr>
        <w:ind w:left="1800"/>
        <w:rPr>
          <w:rFonts w:asciiTheme="minorHAnsi" w:hAnsiTheme="minorHAnsi" w:cstheme="minorHAnsi"/>
          <w:color w:val="auto"/>
          <w:sz w:val="22"/>
          <w:szCs w:val="22"/>
        </w:rPr>
      </w:pPr>
      <w:r>
        <w:rPr>
          <w:rFonts w:asciiTheme="minorHAnsi" w:hAnsiTheme="minorHAnsi" w:cstheme="minorHAnsi"/>
          <w:color w:val="auto"/>
          <w:sz w:val="22"/>
          <w:szCs w:val="22"/>
        </w:rPr>
        <w:t>Resource Person, Justice for All programme</w:t>
      </w:r>
    </w:p>
    <w:p>
      <w:pPr>
        <w:pStyle w:val="9"/>
        <w:numPr>
          <w:ilvl w:val="0"/>
          <w:numId w:val="2"/>
        </w:numPr>
        <w:spacing w:after="13"/>
        <w:ind w:left="1800"/>
        <w:rPr>
          <w:rFonts w:asciiTheme="minorHAnsi" w:hAnsiTheme="minorHAnsi" w:cstheme="minorHAnsi"/>
          <w:color w:val="auto"/>
          <w:sz w:val="22"/>
          <w:szCs w:val="22"/>
        </w:rPr>
      </w:pPr>
      <w:r>
        <w:rPr>
          <w:rFonts w:asciiTheme="minorHAnsi" w:hAnsiTheme="minorHAnsi" w:cstheme="minorHAnsi"/>
          <w:color w:val="auto"/>
          <w:sz w:val="22"/>
          <w:szCs w:val="22"/>
        </w:rPr>
        <w:t xml:space="preserve">Member, FIDA Ghana </w:t>
      </w:r>
    </w:p>
    <w:p>
      <w:pPr>
        <w:pStyle w:val="9"/>
        <w:numPr>
          <w:ilvl w:val="0"/>
          <w:numId w:val="2"/>
        </w:numPr>
        <w:ind w:left="1800"/>
        <w:rPr>
          <w:rFonts w:asciiTheme="minorHAnsi" w:hAnsiTheme="minorHAnsi" w:cstheme="minorHAnsi"/>
          <w:color w:val="auto"/>
          <w:sz w:val="22"/>
          <w:szCs w:val="22"/>
        </w:rPr>
      </w:pPr>
      <w:r>
        <w:rPr>
          <w:rFonts w:asciiTheme="minorHAnsi" w:hAnsiTheme="minorHAnsi" w:cstheme="minorHAnsi"/>
          <w:color w:val="auto"/>
          <w:sz w:val="22"/>
          <w:szCs w:val="22"/>
        </w:rPr>
        <w:t>Founding Member, International Association of Women Judges – (Ghana Chapter</w:t>
      </w:r>
    </w:p>
    <w:p>
      <w:pPr>
        <w:pStyle w:val="9"/>
        <w:numPr>
          <w:ilvl w:val="0"/>
          <w:numId w:val="2"/>
        </w:numPr>
        <w:spacing w:after="18"/>
        <w:ind w:left="1800"/>
        <w:rPr>
          <w:rFonts w:asciiTheme="minorHAnsi" w:hAnsiTheme="minorHAnsi" w:cstheme="minorHAnsi"/>
          <w:color w:val="auto"/>
          <w:sz w:val="22"/>
          <w:szCs w:val="22"/>
        </w:rPr>
      </w:pPr>
      <w:r>
        <w:rPr>
          <w:rFonts w:asciiTheme="minorHAnsi" w:hAnsiTheme="minorHAnsi" w:cstheme="minorHAnsi"/>
          <w:color w:val="auto"/>
          <w:sz w:val="22"/>
          <w:szCs w:val="22"/>
        </w:rPr>
        <w:t xml:space="preserve">Volunteer, Planned Parenthood Association of Ghana </w:t>
      </w:r>
    </w:p>
    <w:p>
      <w:pPr>
        <w:pStyle w:val="9"/>
        <w:numPr>
          <w:ilvl w:val="0"/>
          <w:numId w:val="2"/>
        </w:numPr>
        <w:spacing w:after="18"/>
        <w:ind w:left="1800"/>
        <w:rPr>
          <w:rFonts w:asciiTheme="minorHAnsi" w:hAnsiTheme="minorHAnsi" w:cstheme="minorHAnsi"/>
          <w:color w:val="auto"/>
          <w:sz w:val="22"/>
          <w:szCs w:val="22"/>
        </w:rPr>
      </w:pPr>
      <w:r>
        <w:rPr>
          <w:rFonts w:asciiTheme="minorHAnsi" w:hAnsiTheme="minorHAnsi" w:cstheme="minorHAnsi"/>
          <w:color w:val="auto"/>
          <w:sz w:val="22"/>
          <w:szCs w:val="22"/>
        </w:rPr>
        <w:t xml:space="preserve">Presbyter, Presbyterian Church of Ghana  </w:t>
      </w:r>
    </w:p>
    <w:p>
      <w:pPr>
        <w:pStyle w:val="9"/>
        <w:numPr>
          <w:ilvl w:val="0"/>
          <w:numId w:val="2"/>
        </w:numPr>
        <w:ind w:left="1800"/>
        <w:rPr>
          <w:rFonts w:asciiTheme="minorHAnsi" w:hAnsiTheme="minorHAnsi" w:cstheme="minorHAnsi"/>
          <w:color w:val="auto"/>
          <w:sz w:val="22"/>
          <w:szCs w:val="22"/>
        </w:rPr>
      </w:pPr>
      <w:r>
        <w:rPr>
          <w:rFonts w:asciiTheme="minorHAnsi" w:hAnsiTheme="minorHAnsi" w:cstheme="minorHAnsi"/>
          <w:color w:val="auto"/>
          <w:sz w:val="22"/>
          <w:szCs w:val="22"/>
        </w:rPr>
        <w:t>Member of Board of Governors, New Juaben Secondary /Commercial School, Koforidua</w:t>
      </w:r>
    </w:p>
    <w:p>
      <w:pPr>
        <w:pStyle w:val="9"/>
        <w:numPr>
          <w:ilvl w:val="0"/>
          <w:numId w:val="1"/>
        </w:numPr>
        <w:autoSpaceDE/>
        <w:autoSpaceDN/>
        <w:adjustRightInd/>
        <w:spacing w:line="259" w:lineRule="auto"/>
        <w:ind w:left="1080"/>
        <w:rPr>
          <w:rFonts w:asciiTheme="minorHAnsi" w:hAnsiTheme="minorHAnsi" w:cstheme="minorBidi"/>
          <w:color w:val="auto"/>
          <w:sz w:val="22"/>
          <w:szCs w:val="22"/>
        </w:rPr>
      </w:pPr>
      <w:r>
        <w:rPr>
          <w:rFonts w:asciiTheme="minorHAnsi" w:hAnsiTheme="minorHAnsi" w:cstheme="minorBidi"/>
          <w:color w:val="auto"/>
          <w:sz w:val="22"/>
          <w:szCs w:val="22"/>
        </w:rPr>
        <w:t xml:space="preserve">She has received various highly meritorious and honorary awards including Member of the Order of the Volta (2016) in recognition of her distinguished public service especially in the Judiciary. Also awarded the Okyeman Kanea, 2019 (Highest Okyemen Award) bestowed by the Okyehene, Osagyefuo Amoatia Ofori Panin in consultation with Akyem Abuakwa traditional Council on citizens for distinguishing themselves in traditional area and raising the image of the Traditional Council </w:t>
      </w:r>
    </w:p>
    <w:p>
      <w:pPr>
        <w:pStyle w:val="9"/>
        <w:numPr>
          <w:ilvl w:val="0"/>
          <w:numId w:val="1"/>
        </w:numPr>
        <w:ind w:left="1080"/>
        <w:rPr>
          <w:rFonts w:asciiTheme="minorHAnsi" w:hAnsiTheme="minorHAnsi" w:cstheme="minorBidi"/>
          <w:color w:val="auto"/>
          <w:sz w:val="22"/>
          <w:szCs w:val="22"/>
        </w:rPr>
      </w:pPr>
      <w:r>
        <w:rPr>
          <w:rFonts w:asciiTheme="minorHAnsi" w:hAnsiTheme="minorHAnsi" w:cstheme="minorBidi"/>
          <w:color w:val="auto"/>
          <w:sz w:val="22"/>
          <w:szCs w:val="22"/>
        </w:rPr>
        <w:t>Also received an Honorary Attorney – General of the State of North Carolina – [1996]</w:t>
      </w:r>
    </w:p>
    <w:p>
      <w:pPr>
        <w:spacing w:after="0"/>
      </w:pPr>
    </w:p>
    <w:p>
      <w:pPr>
        <w:spacing w:after="0"/>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94BCD"/>
    <w:multiLevelType w:val="multilevel"/>
    <w:tmpl w:val="10B94BCD"/>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79626A77"/>
    <w:multiLevelType w:val="multilevel"/>
    <w:tmpl w:val="79626A7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3D"/>
    <w:rsid w:val="00061D78"/>
    <w:rsid w:val="00072E70"/>
    <w:rsid w:val="000F1799"/>
    <w:rsid w:val="00111D40"/>
    <w:rsid w:val="00142B70"/>
    <w:rsid w:val="00174892"/>
    <w:rsid w:val="002406DE"/>
    <w:rsid w:val="002942C9"/>
    <w:rsid w:val="002A0927"/>
    <w:rsid w:val="002C4A94"/>
    <w:rsid w:val="00333621"/>
    <w:rsid w:val="003709BA"/>
    <w:rsid w:val="003950C8"/>
    <w:rsid w:val="003F05FC"/>
    <w:rsid w:val="0049142F"/>
    <w:rsid w:val="004B13B3"/>
    <w:rsid w:val="004E2667"/>
    <w:rsid w:val="004F5131"/>
    <w:rsid w:val="00510BF0"/>
    <w:rsid w:val="00615046"/>
    <w:rsid w:val="00633BEE"/>
    <w:rsid w:val="006B3913"/>
    <w:rsid w:val="006F6AF8"/>
    <w:rsid w:val="00716A68"/>
    <w:rsid w:val="00721FCD"/>
    <w:rsid w:val="00782E65"/>
    <w:rsid w:val="007926C7"/>
    <w:rsid w:val="007E73AA"/>
    <w:rsid w:val="007F2FC8"/>
    <w:rsid w:val="00822576"/>
    <w:rsid w:val="00996197"/>
    <w:rsid w:val="009B744C"/>
    <w:rsid w:val="00A05C49"/>
    <w:rsid w:val="00A33317"/>
    <w:rsid w:val="00A76D96"/>
    <w:rsid w:val="00A87E57"/>
    <w:rsid w:val="00AF1A19"/>
    <w:rsid w:val="00B14B7F"/>
    <w:rsid w:val="00B8119E"/>
    <w:rsid w:val="00BD26A6"/>
    <w:rsid w:val="00BF7C59"/>
    <w:rsid w:val="00C0370B"/>
    <w:rsid w:val="00C74B07"/>
    <w:rsid w:val="00D3015A"/>
    <w:rsid w:val="00D84639"/>
    <w:rsid w:val="00D87C64"/>
    <w:rsid w:val="00DC033D"/>
    <w:rsid w:val="00DF2749"/>
    <w:rsid w:val="00E031E6"/>
    <w:rsid w:val="00EA4384"/>
    <w:rsid w:val="00F1163C"/>
    <w:rsid w:val="00F87A2F"/>
    <w:rsid w:val="00F92212"/>
    <w:rsid w:val="00FE6262"/>
    <w:rsid w:val="25DC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uiPriority w:val="0"/>
    <w:pPr>
      <w:spacing w:after="0" w:line="240" w:lineRule="auto"/>
    </w:pPr>
    <w:rPr>
      <w:rFonts w:ascii="Times New Roman" w:hAnsi="Times New Roman" w:eastAsia="Times New Roman" w:cs="Times New Roman"/>
      <w:sz w:val="24"/>
      <w:szCs w:val="20"/>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 w:type="character" w:customStyle="1" w:styleId="7">
    <w:name w:val="Body Text Char"/>
    <w:basedOn w:val="2"/>
    <w:link w:val="4"/>
    <w:qFormat/>
    <w:uiPriority w:val="0"/>
    <w:rPr>
      <w:rFonts w:ascii="Times New Roman" w:hAnsi="Times New Roman" w:eastAsia="Times New Roman" w:cs="Times New Roman"/>
      <w:sz w:val="24"/>
      <w:szCs w:val="20"/>
    </w:rPr>
  </w:style>
  <w:style w:type="paragraph" w:styleId="8">
    <w:name w:val="No Spacing"/>
    <w:basedOn w:val="1"/>
    <w:qFormat/>
    <w:uiPriority w:val="1"/>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1605</Words>
  <Characters>9149</Characters>
  <Lines>76</Lines>
  <Paragraphs>21</Paragraphs>
  <TotalTime>86</TotalTime>
  <ScaleCrop>false</ScaleCrop>
  <LinksUpToDate>false</LinksUpToDate>
  <CharactersWithSpaces>10733</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2022-07-22T15:55:00Z</dcterms:created>
  <dc:creator>Mark Kofi Cobblah</dc:creator>
  <cp:lastModifiedBy>user</cp:lastModifiedBy>
  <dcterms:modified xsi:type="dcterms:W3CDTF">2022-08-12T08:19:27Z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1CC73D1EFF9F4373AAB40B393788EC69</vt:lpwstr>
  </property>
</Properties>
</file>