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22"/>
            <w:gridCol w:w="2860"/>
          </w:tblGrid>
          <w:tr w:rsidR="00D913B7" w:rsidTr="00D913B7">
            <w:trPr>
              <w:trHeight w:val="1620"/>
            </w:trPr>
            <w:tc>
              <w:tcPr>
                <w:tcW w:w="222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E00D3F"/>
            </w:tc>
            <w:tc>
              <w:tcPr>
                <w:tcW w:w="2860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D913B7" w:rsidP="00E00D3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 w:rsidRPr="00D913B7"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2017</w:t>
                </w:r>
              </w:p>
            </w:tc>
          </w:tr>
        </w:tbl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US"/>
            </w:rPr>
            <w:drawing>
              <wp:inline distT="0" distB="0" distL="0" distR="0" wp14:anchorId="13D63890" wp14:editId="1C44B1EC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94F" w:rsidRDefault="00E6694F" w:rsidP="00D913B7">
          <w:pPr>
            <w:jc w:val="center"/>
          </w:pPr>
        </w:p>
        <w:p w:rsidR="00E6694F" w:rsidRDefault="00E6694F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CE0641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2017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DIRECTORS/ANALOGOUS GRADES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3F319E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E6694F" w:rsidRDefault="00E6694F" w:rsidP="00E6694F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</w:t>
      </w:r>
      <w:r>
        <w:rPr>
          <w:rFonts w:ascii="Century Gothic" w:hAnsi="Century Gothic"/>
        </w:rPr>
        <w:t xml:space="preserve"> ………………………………………………………………</w:t>
      </w: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DIRECTORATE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E6694F" w:rsidRDefault="00E6694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</w:t>
            </w:r>
            <w:r w:rsidR="005600BF">
              <w:rPr>
                <w:rStyle w:val="Hyperlink"/>
              </w:rPr>
              <w:t>RATEGIC PATH OF THE DIRECTORATE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DIRECTOR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3F319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0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0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 xml:space="preserve">This PERFORMANCE AGREEMENT is made on ……………………….. </w:t>
      </w:r>
      <w:proofErr w:type="gramStart"/>
      <w:r w:rsidRPr="004A657C">
        <w:rPr>
          <w:rFonts w:ascii="Century Gothic" w:hAnsi="Century Gothic"/>
          <w:sz w:val="22"/>
        </w:rPr>
        <w:t xml:space="preserve">20…. between the Ministry represented by the CHIEF DIRECTOR, on the one part, and the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on the other part.</w:t>
      </w:r>
      <w:proofErr w:type="gramEnd"/>
      <w:r w:rsidRPr="004A657C">
        <w:rPr>
          <w:rFonts w:ascii="Century Gothic" w:hAnsi="Century Gothic"/>
          <w:sz w:val="22"/>
        </w:rPr>
        <w:t xml:space="preserve">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term 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b/>
          <w:sz w:val="22"/>
        </w:rPr>
        <w:t>*</w:t>
      </w:r>
      <w:r w:rsidRPr="004A657C">
        <w:rPr>
          <w:rFonts w:ascii="Century Gothic" w:hAnsi="Century Gothic"/>
          <w:sz w:val="22"/>
        </w:rPr>
        <w:t xml:space="preserve"> refers to Officers on the Director, Administration grade and Analogous grades</w:t>
      </w:r>
      <w:r w:rsidR="00C21229" w:rsidRPr="004A657C">
        <w:rPr>
          <w:rFonts w:ascii="Century Gothic" w:hAnsi="Century Gothic"/>
          <w:sz w:val="22"/>
        </w:rPr>
        <w:t>.</w:t>
      </w:r>
      <w:r w:rsidRPr="004A657C">
        <w:rPr>
          <w:rFonts w:ascii="Century Gothic" w:hAnsi="Century Gothic"/>
          <w:sz w:val="22"/>
        </w:rPr>
        <w:t xml:space="preserve"> </w:t>
      </w: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1" w:name="_Toc477335948"/>
      <w:r w:rsidRPr="004A657C">
        <w:t>2.0</w:t>
      </w:r>
      <w:r w:rsidRPr="004A657C">
        <w:tab/>
        <w:t>CONDITIONS OF AGREEMENT</w:t>
      </w:r>
      <w:bookmarkEnd w:id="1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condition of the Agreement is that, the performance of the Director shall be assessed on the level of achievement of specified key outputs/deliverables set out under schedules 1 to 3 and the obligations of Government in respect of operations specified over the agreed performance appraisal period of 1</w:t>
      </w:r>
      <w:r w:rsidRPr="004A657C">
        <w:rPr>
          <w:rFonts w:ascii="Century Gothic" w:hAnsi="Century Gothic"/>
          <w:sz w:val="22"/>
          <w:vertAlign w:val="superscript"/>
        </w:rPr>
        <w:t>st</w:t>
      </w:r>
      <w:r w:rsidRPr="004A657C">
        <w:rPr>
          <w:rFonts w:ascii="Century Gothic" w:hAnsi="Century Gothic"/>
          <w:sz w:val="22"/>
        </w:rPr>
        <w:t xml:space="preserve"> January</w:t>
      </w:r>
      <w:r w:rsidRPr="00640211">
        <w:rPr>
          <w:rFonts w:ascii="Century Gothic" w:hAnsi="Century Gothic"/>
          <w:sz w:val="22"/>
        </w:rPr>
        <w:t xml:space="preserve"> 20</w:t>
      </w:r>
      <w:r w:rsidR="00640211" w:rsidRPr="00640211">
        <w:rPr>
          <w:rFonts w:ascii="Century Gothic" w:hAnsi="Century Gothic"/>
          <w:sz w:val="22"/>
        </w:rPr>
        <w:t xml:space="preserve">17 </w:t>
      </w:r>
      <w:r w:rsidRPr="004A657C">
        <w:rPr>
          <w:rFonts w:ascii="Century Gothic" w:hAnsi="Century Gothic"/>
          <w:sz w:val="22"/>
        </w:rPr>
        <w:t>to 31</w:t>
      </w:r>
      <w:r w:rsidRPr="004A657C">
        <w:rPr>
          <w:rFonts w:ascii="Century Gothic" w:hAnsi="Century Gothic"/>
          <w:sz w:val="22"/>
          <w:vertAlign w:val="superscript"/>
        </w:rPr>
        <w:t>st</w:t>
      </w:r>
      <w:r w:rsidRPr="004A657C">
        <w:rPr>
          <w:rFonts w:ascii="Century Gothic" w:hAnsi="Century Gothic"/>
          <w:sz w:val="22"/>
        </w:rPr>
        <w:t xml:space="preserve"> December </w:t>
      </w:r>
      <w:r w:rsidR="00640211" w:rsidRPr="00640211">
        <w:rPr>
          <w:rFonts w:ascii="Century Gothic" w:hAnsi="Century Gothic"/>
          <w:sz w:val="22"/>
        </w:rPr>
        <w:t>2017</w:t>
      </w:r>
      <w:r w:rsidR="00640211">
        <w:rPr>
          <w:rFonts w:ascii="Century Gothic" w:hAnsi="Century Gothic"/>
          <w:sz w:val="22"/>
        </w:rPr>
        <w:t>.</w:t>
      </w:r>
      <w:r w:rsidR="00640211" w:rsidRPr="00640211">
        <w:rPr>
          <w:rFonts w:ascii="Century Gothic" w:hAnsi="Century Gothic"/>
          <w:sz w:val="22"/>
        </w:rPr>
        <w:t xml:space="preserve"> </w:t>
      </w:r>
      <w:r w:rsidR="00640211" w:rsidRPr="004A657C">
        <w:rPr>
          <w:rFonts w:ascii="Century Gothic" w:hAnsi="Century Gothic"/>
          <w:sz w:val="22"/>
        </w:rPr>
        <w:t>This</w:t>
      </w:r>
      <w:r w:rsidRPr="004A657C">
        <w:rPr>
          <w:rFonts w:ascii="Century Gothic" w:hAnsi="Century Gothic"/>
          <w:sz w:val="22"/>
        </w:rPr>
        <w:t xml:space="preserve">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9"/>
      <w:r w:rsidRPr="004A657C">
        <w:t>3.0</w:t>
      </w:r>
      <w:r w:rsidRPr="004A657C">
        <w:tab/>
        <w:t>STRATEGIC PATH OF THE DIRECTORATE</w:t>
      </w:r>
      <w:bookmarkEnd w:id="2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  <w:t>Main Priorities of</w:t>
      </w:r>
      <w:r w:rsidR="00640211"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40211">
        <w:rPr>
          <w:rFonts w:ascii="Century Gothic" w:hAnsi="Century Gothic"/>
          <w:sz w:val="22"/>
        </w:rPr>
        <w:t>Director</w:t>
      </w:r>
      <w:r w:rsidRPr="004A657C">
        <w:rPr>
          <w:rFonts w:ascii="Century Gothic" w:hAnsi="Century Gothic"/>
          <w:sz w:val="22"/>
        </w:rPr>
        <w:t xml:space="preserve"> shall be expected to deliver the outputs and deliverables listed in Schedules 1 - 3 of this Agreement. The main priorities agreed with the Chief Director for the period of the Agreement (Jan. 201</w:t>
      </w:r>
      <w:r w:rsidR="00CE0641">
        <w:rPr>
          <w:rFonts w:ascii="Century Gothic" w:hAnsi="Century Gothic"/>
          <w:sz w:val="22"/>
        </w:rPr>
        <w:t>7</w:t>
      </w:r>
      <w:r w:rsidRPr="004A657C">
        <w:rPr>
          <w:rFonts w:ascii="Century Gothic" w:hAnsi="Century Gothic"/>
          <w:sz w:val="22"/>
        </w:rPr>
        <w:t xml:space="preserve"> - Dec. 201</w:t>
      </w:r>
      <w:r w:rsidR="00CE0641">
        <w:rPr>
          <w:rFonts w:ascii="Century Gothic" w:hAnsi="Century Gothic"/>
          <w:sz w:val="22"/>
        </w:rPr>
        <w:t>7</w:t>
      </w:r>
      <w:r w:rsidRPr="004A657C">
        <w:rPr>
          <w:rFonts w:ascii="Century Gothic" w:hAnsi="Century Gothic"/>
          <w:sz w:val="22"/>
        </w:rPr>
        <w:t>) are as follows: (D</w:t>
      </w:r>
      <w:r w:rsidR="00640211">
        <w:rPr>
          <w:rFonts w:ascii="Century Gothic" w:hAnsi="Century Gothic"/>
          <w:sz w:val="22"/>
        </w:rPr>
        <w:t>IRECTOR</w:t>
      </w:r>
      <w:r w:rsidRPr="004A657C">
        <w:rPr>
          <w:rFonts w:ascii="Century Gothic" w:hAnsi="Century Gothic"/>
          <w:sz w:val="22"/>
        </w:rPr>
        <w:t xml:space="preserve">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EE107F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3" w:name="_Toc477335950"/>
      <w:r w:rsidRPr="004A657C">
        <w:t>4.0</w:t>
      </w:r>
      <w:r w:rsidRPr="004A657C">
        <w:tab/>
        <w:t>U</w:t>
      </w:r>
      <w:r w:rsidR="008E20FA" w:rsidRPr="004A657C">
        <w:t>NDERTAKINGS OF THE DIRECTOR</w:t>
      </w:r>
      <w:bookmarkEnd w:id="3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>
        <w:rPr>
          <w:rFonts w:ascii="Century Gothic" w:hAnsi="Century Gothic"/>
          <w:sz w:val="22"/>
        </w:rPr>
        <w:t>of the Directorate</w:t>
      </w:r>
      <w:r w:rsidR="008E20FA" w:rsidRPr="004A657C">
        <w:rPr>
          <w:rFonts w:ascii="Century Gothic" w:hAnsi="Century Gothic"/>
          <w:sz w:val="22"/>
          <w:szCs w:val="22"/>
        </w:rPr>
        <w:t xml:space="preserve">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 the affai</w:t>
      </w:r>
      <w:r w:rsidR="00640211">
        <w:rPr>
          <w:rFonts w:ascii="Century Gothic" w:hAnsi="Century Gothic"/>
          <w:sz w:val="22"/>
        </w:rPr>
        <w:t>rs of the Directorate</w:t>
      </w:r>
      <w:r w:rsidRPr="004A657C">
        <w:rPr>
          <w:rFonts w:ascii="Century Gothic" w:hAnsi="Century Gothic"/>
          <w:sz w:val="22"/>
        </w:rPr>
        <w:t xml:space="preserve">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5600BF">
        <w:rPr>
          <w:rFonts w:ascii="Century Gothic" w:hAnsi="Century Gothic"/>
          <w:sz w:val="22"/>
        </w:rPr>
        <w:t xml:space="preserve"> the staff of the Directorate</w:t>
      </w:r>
      <w:r w:rsidRPr="004A657C">
        <w:rPr>
          <w:rFonts w:ascii="Century Gothic" w:hAnsi="Century Gothic"/>
          <w:sz w:val="22"/>
        </w:rPr>
        <w:t>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640211">
        <w:rPr>
          <w:rFonts w:ascii="Century Gothic" w:hAnsi="Century Gothic"/>
          <w:sz w:val="22"/>
        </w:rPr>
        <w:t>the Directorate</w:t>
      </w:r>
      <w:r w:rsidRPr="004A657C">
        <w:rPr>
          <w:rFonts w:ascii="Century Gothic" w:hAnsi="Century Gothic"/>
          <w:sz w:val="22"/>
        </w:rPr>
        <w:t xml:space="preserve">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proofErr w:type="gramStart"/>
      <w:r w:rsidRPr="004A657C">
        <w:rPr>
          <w:rFonts w:ascii="Century Gothic" w:hAnsi="Century Gothic"/>
          <w:sz w:val="22"/>
        </w:rPr>
        <w:t>notify</w:t>
      </w:r>
      <w:proofErr w:type="gramEnd"/>
      <w:r w:rsidRPr="004A657C">
        <w:rPr>
          <w:rFonts w:ascii="Century Gothic" w:hAnsi="Century Gothic"/>
          <w:sz w:val="22"/>
        </w:rPr>
        <w:t xml:space="preserve">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4" w:name="_Toc477335951"/>
      <w:r w:rsidRPr="004A657C">
        <w:t>5.0</w:t>
      </w:r>
      <w:r w:rsidRPr="004A657C">
        <w:tab/>
        <w:t>U</w:t>
      </w:r>
      <w:r w:rsidR="008E20FA" w:rsidRPr="004A657C">
        <w:t>NDERTAKINGS OF THE GOVERNMENT TO THE DIRECTOR</w:t>
      </w:r>
      <w:bookmarkEnd w:id="4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It is incumbent on the Government, through the Chief Director/Minister/Head of the Civil Service to provide leadership and support to </w:t>
      </w:r>
      <w:r w:rsidR="00640211">
        <w:rPr>
          <w:rFonts w:ascii="Century Gothic" w:hAnsi="Century Gothic"/>
          <w:sz w:val="22"/>
        </w:rPr>
        <w:t xml:space="preserve">the Director </w:t>
      </w:r>
      <w:r w:rsidRPr="004A657C">
        <w:rPr>
          <w:rFonts w:ascii="Century Gothic" w:hAnsi="Century Gothic"/>
          <w:sz w:val="22"/>
        </w:rPr>
        <w:t xml:space="preserve">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change in the posting of the Director</w:t>
      </w:r>
      <w:r w:rsidRPr="004A657C">
        <w:rPr>
          <w:rFonts w:ascii="Century Gothic" w:hAnsi="Century Gothic"/>
          <w:b/>
          <w:sz w:val="16"/>
        </w:rPr>
        <w:t>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5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5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of the implementation of this Agreement. </w:t>
      </w:r>
    </w:p>
    <w:p w:rsidR="008E20FA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would be expected to submit quarterly reports on work progress. At the end of the Agreement period, the Chief Director will arrange for an Evaluation Team to meet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review progress. The Team will be expected to submit a report to the Chief Director/Sector Minister/Head of the Civil Service on the performance of the Dire</w:t>
      </w:r>
      <w:r>
        <w:rPr>
          <w:rFonts w:ascii="Century Gothic" w:hAnsi="Century Gothic"/>
          <w:sz w:val="22"/>
        </w:rPr>
        <w:t>ctor</w:t>
      </w:r>
      <w:r w:rsidR="008E20FA" w:rsidRPr="004A657C">
        <w:rPr>
          <w:rFonts w:ascii="Century Gothic" w:hAnsi="Century Gothic"/>
          <w:sz w:val="22"/>
        </w:rPr>
        <w:t xml:space="preserve">.  </w:t>
      </w:r>
    </w:p>
    <w:p w:rsidR="00354916" w:rsidRPr="004A657C" w:rsidRDefault="00354916" w:rsidP="008E20FA">
      <w:pPr>
        <w:ind w:left="720"/>
        <w:jc w:val="both"/>
        <w:rPr>
          <w:rFonts w:ascii="Century Gothic" w:hAnsi="Century Gothic"/>
          <w:sz w:val="22"/>
        </w:rPr>
      </w:pP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6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640211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The Director</w:t>
      </w:r>
      <w:r w:rsidR="008E20FA" w:rsidRPr="004A657C">
        <w:rPr>
          <w:rFonts w:ascii="Century Gothic" w:hAnsi="Century Gothic"/>
          <w:sz w:val="22"/>
        </w:rPr>
        <w:t xml:space="preserve"> is expected to achieve at least 60% of the deliverables in the Agreement to attain the minimum pass mark. Merit awards will be considered for the Director if over 80% of the deliverables are achieved. Appropriate sanctions may be applied on</w:t>
      </w:r>
      <w:r>
        <w:rPr>
          <w:rFonts w:ascii="Century Gothic" w:hAnsi="Century Gothic"/>
          <w:sz w:val="22"/>
        </w:rPr>
        <w:t xml:space="preserve"> the Director</w:t>
      </w:r>
      <w:r w:rsidR="008E20FA" w:rsidRPr="004A657C">
        <w:rPr>
          <w:rFonts w:ascii="Century Gothic" w:hAnsi="Century Gothic"/>
          <w:sz w:val="22"/>
        </w:rPr>
        <w:t xml:space="preserve"> who obtains a score of below 60%.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7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10"/>
          <w:footerReference w:type="default" r:id="rId11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8" w:name="_Toc477335955"/>
      <w:r w:rsidRPr="004A657C">
        <w:lastRenderedPageBreak/>
        <w:t>SCHEDULE 1:</w:t>
      </w:r>
      <w:bookmarkEnd w:id="8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DIRECTORATE-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DE246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CE0641">
        <w:rPr>
          <w:rFonts w:ascii="Century Gothic" w:hAnsi="Century Gothic"/>
          <w:b/>
          <w:bCs/>
          <w:sz w:val="22"/>
          <w:szCs w:val="22"/>
          <w:u w:val="single"/>
        </w:rPr>
        <w:t>7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Pr="004A657C">
        <w:rPr>
          <w:rFonts w:ascii="Century Gothic" w:hAnsi="Century Gothic"/>
        </w:rPr>
        <w:t xml:space="preserve"> Directorate-specific outputs and deliverables are to be detailed by the Director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</w:rPr>
        <w:t>M</w:t>
      </w:r>
      <w:r w:rsidR="00640211">
        <w:rPr>
          <w:rFonts w:ascii="Century Gothic" w:hAnsi="Century Gothic"/>
          <w:b/>
        </w:rPr>
        <w:t>ATRIX FOR DIRECTORATE</w:t>
      </w:r>
      <w:r w:rsidR="00F842C6">
        <w:rPr>
          <w:rFonts w:ascii="Century Gothic" w:hAnsi="Century Gothic"/>
          <w:b/>
        </w:rPr>
        <w:t>-</w:t>
      </w:r>
      <w:r w:rsidRPr="004A657C">
        <w:rPr>
          <w:rFonts w:ascii="Century Gothic" w:hAnsi="Century Gothic"/>
          <w:b/>
        </w:rPr>
        <w:t>SPECIFIC OUTPUTS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22"/>
        </w:rPr>
      </w:pPr>
    </w:p>
    <w:tbl>
      <w:tblPr>
        <w:tblW w:w="13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90"/>
        <w:gridCol w:w="2610"/>
        <w:gridCol w:w="1260"/>
        <w:gridCol w:w="1350"/>
        <w:gridCol w:w="2700"/>
      </w:tblGrid>
      <w:tr w:rsidR="00C80C81" w:rsidRPr="004A657C" w:rsidTr="005234C3">
        <w:tc>
          <w:tcPr>
            <w:tcW w:w="279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PRIORITY AREA</w:t>
            </w:r>
          </w:p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279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KEY STRATEGIC OBJECTIVE</w:t>
            </w: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  <w:shd w:val="clear" w:color="auto" w:fill="D9D9D9"/>
          </w:tcPr>
          <w:p w:rsidR="00C80C81" w:rsidRPr="004A657C" w:rsidRDefault="00CE0641" w:rsidP="00F377F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TARGETS FOR THE 2017</w:t>
            </w:r>
            <w:r w:rsidR="00C80C81" w:rsidRPr="004A657C">
              <w:rPr>
                <w:rFonts w:ascii="Century Gothic" w:hAnsi="Century Gothic"/>
                <w:b/>
                <w:sz w:val="22"/>
              </w:rPr>
              <w:t xml:space="preserve"> YEAR</w:t>
            </w:r>
          </w:p>
        </w:tc>
        <w:tc>
          <w:tcPr>
            <w:tcW w:w="126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TARGET START DATE</w:t>
            </w:r>
          </w:p>
        </w:tc>
        <w:tc>
          <w:tcPr>
            <w:tcW w:w="135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TARGET END DATE</w:t>
            </w:r>
          </w:p>
        </w:tc>
        <w:tc>
          <w:tcPr>
            <w:tcW w:w="2700" w:type="dxa"/>
            <w:shd w:val="clear" w:color="auto" w:fill="D9D9D9"/>
          </w:tcPr>
          <w:p w:rsidR="00C80C81" w:rsidRPr="004A657C" w:rsidRDefault="00C80C81" w:rsidP="005234C3">
            <w:pPr>
              <w:pStyle w:val="Heading5"/>
              <w:rPr>
                <w:rFonts w:ascii="Century Gothic" w:hAnsi="Century Gothic"/>
              </w:rPr>
            </w:pPr>
            <w:r w:rsidRPr="004A657C">
              <w:rPr>
                <w:rFonts w:ascii="Century Gothic" w:hAnsi="Century Gothic"/>
              </w:rPr>
              <w:t>MEANS OF VERIFICATION</w:t>
            </w: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rPr>
          <w:trHeight w:val="215"/>
        </w:trPr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1347FB">
        <w:rPr>
          <w:rFonts w:ascii="Century Gothic" w:hAnsi="Century Gothic"/>
          <w:i/>
          <w:sz w:val="18"/>
        </w:rPr>
        <w:t>7</w:t>
      </w:r>
      <w:r w:rsidRPr="004A657C">
        <w:rPr>
          <w:rFonts w:ascii="Century Gothic" w:hAnsi="Century Gothic"/>
          <w:i/>
          <w:sz w:val="18"/>
        </w:rPr>
        <w:t xml:space="preserve"> 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6"/>
      <w:r w:rsidRPr="004A657C">
        <w:lastRenderedPageBreak/>
        <w:t>SCHEDULE 2</w:t>
      </w:r>
      <w:bookmarkEnd w:id="9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COMMON 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A</w:t>
      </w:r>
      <w:r w:rsidR="00605C55">
        <w:rPr>
          <w:rFonts w:ascii="Century Gothic" w:hAnsi="Century Gothic"/>
          <w:b/>
          <w:bCs/>
          <w:sz w:val="22"/>
          <w:szCs w:val="22"/>
          <w:u w:val="single"/>
        </w:rPr>
        <w:t>LL DIRECTORS</w:t>
      </w:r>
    </w:p>
    <w:p w:rsidR="008E20FA" w:rsidRPr="004A657C" w:rsidRDefault="008E20FA" w:rsidP="008E20FA">
      <w:pPr>
        <w:jc w:val="center"/>
        <w:rPr>
          <w:rFonts w:ascii="Century Gothic" w:hAnsi="Century Gothic"/>
          <w:sz w:val="22"/>
          <w:szCs w:val="22"/>
        </w:rPr>
      </w:pPr>
    </w:p>
    <w:p w:rsidR="00762B23" w:rsidRPr="004A657C" w:rsidRDefault="00605C55" w:rsidP="00762B23">
      <w:pPr>
        <w:pStyle w:val="BodyText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The Director</w:t>
      </w:r>
      <w:r w:rsidR="008E20FA" w:rsidRPr="004A657C">
        <w:rPr>
          <w:rFonts w:ascii="Century Gothic" w:hAnsi="Century Gothic"/>
          <w:szCs w:val="22"/>
        </w:rPr>
        <w:t xml:space="preserve"> shall deliver the following generic outputs deemed to be mandatory for the smooth operati</w:t>
      </w:r>
      <w:r>
        <w:rPr>
          <w:rFonts w:ascii="Century Gothic" w:hAnsi="Century Gothic"/>
          <w:szCs w:val="22"/>
        </w:rPr>
        <w:t>on of the Directorate</w:t>
      </w:r>
      <w:r w:rsidR="008E20FA" w:rsidRPr="004A657C">
        <w:rPr>
          <w:rFonts w:ascii="Century Gothic" w:hAnsi="Century Gothic"/>
          <w:szCs w:val="22"/>
        </w:rPr>
        <w:t xml:space="preserve">: </w:t>
      </w:r>
      <w:bookmarkStart w:id="10" w:name="_Toc445373917"/>
    </w:p>
    <w:p w:rsidR="00762B23" w:rsidRPr="004A657C" w:rsidRDefault="00762B23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1:  Performance Reporting:</w:t>
      </w:r>
      <w:bookmarkEnd w:id="10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Action Plan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January 201</w:t>
      </w:r>
      <w:r w:rsidR="00CE0641">
        <w:rPr>
          <w:rFonts w:ascii="Century Gothic" w:hAnsi="Century Gothic"/>
          <w:sz w:val="22"/>
          <w:szCs w:val="22"/>
        </w:rPr>
        <w:t>7</w:t>
      </w: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A0075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First Quarter</w:t>
      </w:r>
      <w:r w:rsidR="00DE2467">
        <w:rPr>
          <w:rFonts w:ascii="Century Gothic" w:hAnsi="Century Gothic"/>
          <w:sz w:val="22"/>
          <w:szCs w:val="22"/>
        </w:rPr>
        <w:t xml:space="preserve"> Report</w:t>
      </w:r>
      <w:r w:rsidR="008E20FA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8E20FA" w:rsidRPr="004A657C">
        <w:rPr>
          <w:rFonts w:ascii="Century Gothic" w:hAnsi="Century Gothic"/>
          <w:sz w:val="22"/>
          <w:szCs w:val="22"/>
        </w:rPr>
        <w:tab/>
        <w:t>-</w:t>
      </w:r>
      <w:r w:rsidR="008E20FA" w:rsidRPr="004A657C">
        <w:rPr>
          <w:rFonts w:ascii="Century Gothic" w:hAnsi="Century Gothic"/>
          <w:sz w:val="22"/>
          <w:szCs w:val="22"/>
        </w:rPr>
        <w:tab/>
      </w:r>
      <w:r w:rsidR="00CE0641">
        <w:rPr>
          <w:rFonts w:ascii="Century Gothic" w:hAnsi="Century Gothic"/>
          <w:sz w:val="22"/>
          <w:szCs w:val="22"/>
        </w:rPr>
        <w:t>April 2017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Mid-Year Performance Report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  <w:t>July 201</w:t>
      </w:r>
      <w:r w:rsidR="00CE0641">
        <w:rPr>
          <w:rFonts w:ascii="Century Gothic" w:hAnsi="Century Gothic"/>
          <w:sz w:val="22"/>
          <w:szCs w:val="22"/>
        </w:rPr>
        <w:t>7</w:t>
      </w:r>
    </w:p>
    <w:p w:rsidR="00A00757" w:rsidRPr="004A657C" w:rsidRDefault="00A00757" w:rsidP="00A00757">
      <w:pPr>
        <w:pStyle w:val="ListParagraph"/>
        <w:rPr>
          <w:rFonts w:ascii="Century Gothic" w:hAnsi="Century Gothic"/>
          <w:sz w:val="22"/>
          <w:szCs w:val="22"/>
        </w:rPr>
      </w:pPr>
    </w:p>
    <w:p w:rsidR="00A00757" w:rsidRPr="004A657C" w:rsidRDefault="00DE2467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Third Quarter Report</w:t>
      </w:r>
      <w:r w:rsidR="00A00757" w:rsidRPr="004A657C">
        <w:rPr>
          <w:rFonts w:ascii="Century Gothic" w:hAnsi="Century Gothic"/>
          <w:sz w:val="22"/>
          <w:szCs w:val="22"/>
        </w:rPr>
        <w:t xml:space="preserve"> of 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A00757" w:rsidRPr="004A657C">
        <w:rPr>
          <w:rFonts w:ascii="Century Gothic" w:hAnsi="Century Gothic"/>
          <w:sz w:val="22"/>
          <w:szCs w:val="22"/>
        </w:rPr>
        <w:tab/>
        <w:t>-</w:t>
      </w:r>
      <w:r w:rsidR="00A00757" w:rsidRPr="004A657C">
        <w:rPr>
          <w:rFonts w:ascii="Century Gothic" w:hAnsi="Century Gothic"/>
          <w:sz w:val="22"/>
          <w:szCs w:val="22"/>
        </w:rPr>
        <w:tab/>
      </w:r>
      <w:r w:rsidR="005A4D02" w:rsidRPr="004A657C">
        <w:rPr>
          <w:rFonts w:ascii="Century Gothic" w:hAnsi="Century Gothic"/>
          <w:sz w:val="22"/>
          <w:szCs w:val="22"/>
        </w:rPr>
        <w:t>O</w:t>
      </w:r>
      <w:r w:rsidR="00670897" w:rsidRPr="004A657C">
        <w:rPr>
          <w:rFonts w:ascii="Century Gothic" w:hAnsi="Century Gothic"/>
          <w:sz w:val="22"/>
          <w:szCs w:val="22"/>
        </w:rPr>
        <w:t>c</w:t>
      </w:r>
      <w:r w:rsidR="00CE0641">
        <w:rPr>
          <w:rFonts w:ascii="Century Gothic" w:hAnsi="Century Gothic"/>
          <w:sz w:val="22"/>
          <w:szCs w:val="22"/>
        </w:rPr>
        <w:t>tober, 2017</w:t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numPr>
          <w:ilvl w:val="0"/>
          <w:numId w:val="6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Annual Report of the Directorate for 201</w:t>
      </w:r>
      <w:r w:rsidR="002B5C7A">
        <w:rPr>
          <w:rFonts w:ascii="Century Gothic" w:hAnsi="Century Gothic"/>
          <w:sz w:val="22"/>
          <w:szCs w:val="22"/>
        </w:rPr>
        <w:t>7</w:t>
      </w:r>
      <w:r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>-</w:t>
      </w:r>
      <w:r w:rsidRPr="004A657C">
        <w:rPr>
          <w:rFonts w:ascii="Century Gothic" w:hAnsi="Century Gothic"/>
          <w:sz w:val="22"/>
          <w:szCs w:val="22"/>
        </w:rPr>
        <w:tab/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="00DA6157" w:rsidRPr="004A657C">
        <w:rPr>
          <w:rFonts w:ascii="Century Gothic" w:hAnsi="Century Gothic"/>
          <w:sz w:val="22"/>
          <w:szCs w:val="22"/>
        </w:rPr>
        <w:t>December</w:t>
      </w:r>
      <w:r w:rsidR="00670897" w:rsidRPr="004A657C">
        <w:rPr>
          <w:rFonts w:ascii="Century Gothic" w:hAnsi="Century Gothic"/>
          <w:sz w:val="22"/>
          <w:szCs w:val="22"/>
        </w:rPr>
        <w:t xml:space="preserve"> </w:t>
      </w:r>
      <w:r w:rsidRPr="004A657C">
        <w:rPr>
          <w:rFonts w:ascii="Century Gothic" w:hAnsi="Century Gothic"/>
          <w:sz w:val="22"/>
          <w:szCs w:val="22"/>
        </w:rPr>
        <w:t>201</w:t>
      </w:r>
      <w:r w:rsidR="00CE0641">
        <w:rPr>
          <w:rFonts w:ascii="Century Gothic" w:hAnsi="Century Gothic"/>
          <w:sz w:val="22"/>
          <w:szCs w:val="22"/>
        </w:rPr>
        <w:t>7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  <w:szCs w:val="22"/>
        </w:rPr>
      </w:pPr>
    </w:p>
    <w:p w:rsidR="00F842C6" w:rsidRDefault="00F842C6" w:rsidP="00762B23">
      <w:pPr>
        <w:pStyle w:val="BodyText"/>
        <w:rPr>
          <w:rFonts w:ascii="Century Gothic" w:hAnsi="Century Gothic"/>
          <w:b/>
          <w:szCs w:val="22"/>
        </w:rPr>
      </w:pPr>
      <w:bookmarkStart w:id="11" w:name="_Toc445373918"/>
    </w:p>
    <w:p w:rsidR="008E20FA" w:rsidRPr="004A657C" w:rsidRDefault="008E20FA" w:rsidP="00762B23">
      <w:pPr>
        <w:pStyle w:val="BodyText"/>
        <w:rPr>
          <w:rFonts w:ascii="Century Gothic" w:hAnsi="Century Gothic"/>
          <w:b/>
          <w:szCs w:val="22"/>
        </w:rPr>
      </w:pPr>
      <w:r w:rsidRPr="004A657C">
        <w:rPr>
          <w:rFonts w:ascii="Century Gothic" w:hAnsi="Century Gothic"/>
          <w:b/>
          <w:szCs w:val="22"/>
        </w:rPr>
        <w:t>Key Results Area 2:  Human Resource Management:</w:t>
      </w:r>
      <w:bookmarkEnd w:id="11"/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DA6157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Establishment levels and list of staff in the Directorate</w:t>
      </w:r>
    </w:p>
    <w:p w:rsidR="00DA6157" w:rsidRPr="004A657C" w:rsidRDefault="00DA6157" w:rsidP="00DA6157">
      <w:pPr>
        <w:pStyle w:val="ListParagraph"/>
        <w:spacing w:line="276" w:lineRule="auto"/>
        <w:ind w:left="360" w:hanging="360"/>
        <w:contextualSpacing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      </w:t>
      </w:r>
      <w:proofErr w:type="gramStart"/>
      <w:r w:rsidRPr="004A657C">
        <w:rPr>
          <w:rFonts w:ascii="Century Gothic" w:hAnsi="Century Gothic"/>
          <w:sz w:val="22"/>
          <w:szCs w:val="22"/>
        </w:rPr>
        <w:t>and</w:t>
      </w:r>
      <w:proofErr w:type="gramEnd"/>
      <w:r w:rsidRPr="004A657C">
        <w:rPr>
          <w:rFonts w:ascii="Century Gothic" w:hAnsi="Century Gothic"/>
          <w:sz w:val="22"/>
          <w:szCs w:val="22"/>
        </w:rPr>
        <w:t xml:space="preserve"> assigned job schedules   </w:t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</w:r>
      <w:r w:rsidRPr="004A657C">
        <w:rPr>
          <w:rFonts w:ascii="Century Gothic" w:hAnsi="Century Gothic"/>
          <w:sz w:val="22"/>
          <w:szCs w:val="22"/>
        </w:rPr>
        <w:tab/>
        <w:t xml:space="preserve">- </w:t>
      </w:r>
      <w:r w:rsidRPr="004A657C">
        <w:rPr>
          <w:rFonts w:ascii="Century Gothic" w:hAnsi="Century Gothic"/>
          <w:sz w:val="22"/>
          <w:szCs w:val="22"/>
        </w:rPr>
        <w:tab/>
      </w:r>
      <w:r w:rsidR="00E7070F" w:rsidRPr="004A657C">
        <w:rPr>
          <w:rFonts w:ascii="Century Gothic" w:hAnsi="Century Gothic"/>
          <w:sz w:val="22"/>
          <w:szCs w:val="22"/>
        </w:rPr>
        <w:t>January,</w:t>
      </w:r>
      <w:r w:rsidR="002B5C7A">
        <w:rPr>
          <w:rFonts w:ascii="Century Gothic" w:hAnsi="Century Gothic"/>
          <w:sz w:val="22"/>
          <w:szCs w:val="22"/>
        </w:rPr>
        <w:t xml:space="preserve"> 2017</w:t>
      </w:r>
    </w:p>
    <w:p w:rsidR="00DA6157" w:rsidRPr="004A657C" w:rsidRDefault="00DA6157" w:rsidP="00DA6157">
      <w:pPr>
        <w:pStyle w:val="ListParagraph"/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 xml:space="preserve">Planning Phase of the New Staff Appraisal </w:t>
      </w:r>
    </w:p>
    <w:p w:rsidR="00DA6157" w:rsidRPr="004A657C" w:rsidRDefault="00DA6157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C01CC">
        <w:rPr>
          <w:rFonts w:ascii="Century Gothic" w:hAnsi="Century Gothic"/>
          <w:sz w:val="22"/>
          <w:szCs w:val="22"/>
        </w:rPr>
        <w:t>Instrument</w:t>
      </w:r>
      <w:r w:rsidR="00D0428F" w:rsidRPr="007C01CC">
        <w:rPr>
          <w:rFonts w:ascii="Century Gothic" w:hAnsi="Century Gothic"/>
          <w:sz w:val="22"/>
          <w:szCs w:val="22"/>
        </w:rPr>
        <w:t xml:space="preserve"> </w:t>
      </w:r>
      <w:r w:rsidR="00E7070F" w:rsidRPr="007C01CC">
        <w:rPr>
          <w:rFonts w:ascii="Century Gothic" w:hAnsi="Century Gothic"/>
          <w:sz w:val="22"/>
          <w:szCs w:val="22"/>
        </w:rPr>
        <w:t>completed</w:t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="00D0428F" w:rsidRPr="007C01CC">
        <w:rPr>
          <w:rFonts w:ascii="Century Gothic" w:hAnsi="Century Gothic"/>
          <w:sz w:val="22"/>
          <w:szCs w:val="22"/>
        </w:rPr>
        <w:tab/>
      </w:r>
      <w:r w:rsidRPr="007C01CC">
        <w:rPr>
          <w:rFonts w:ascii="Century Gothic" w:hAnsi="Century Gothic"/>
          <w:sz w:val="22"/>
          <w:szCs w:val="22"/>
        </w:rPr>
        <w:t>-</w:t>
      </w:r>
      <w:r w:rsidRPr="007C01CC">
        <w:rPr>
          <w:rFonts w:ascii="Century Gothic" w:hAnsi="Century Gothic"/>
          <w:sz w:val="22"/>
          <w:szCs w:val="22"/>
        </w:rPr>
        <w:tab/>
      </w:r>
      <w:r w:rsidR="00E7070F" w:rsidRPr="007C01CC">
        <w:rPr>
          <w:rFonts w:ascii="Century Gothic" w:hAnsi="Century Gothic"/>
          <w:sz w:val="22"/>
          <w:szCs w:val="22"/>
        </w:rPr>
        <w:t>February</w:t>
      </w:r>
      <w:r w:rsidR="002B5C7A" w:rsidRPr="007C01CC">
        <w:rPr>
          <w:rFonts w:ascii="Century Gothic" w:hAnsi="Century Gothic"/>
          <w:sz w:val="22"/>
          <w:szCs w:val="22"/>
        </w:rPr>
        <w:t>, 2017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DA6157" w:rsidRPr="004A657C" w:rsidRDefault="002B5C7A" w:rsidP="009576CA">
      <w:pPr>
        <w:pStyle w:val="ListParagraph"/>
        <w:numPr>
          <w:ilvl w:val="0"/>
          <w:numId w:val="7"/>
        </w:numPr>
        <w:spacing w:line="276" w:lineRule="auto"/>
        <w:ind w:left="360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2017</w:t>
      </w:r>
      <w:r w:rsidR="00DA6157" w:rsidRPr="004A657C">
        <w:rPr>
          <w:rFonts w:ascii="Century Gothic" w:hAnsi="Century Gothic"/>
          <w:sz w:val="22"/>
          <w:szCs w:val="22"/>
        </w:rPr>
        <w:t xml:space="preserve"> Training Programme for </w:t>
      </w:r>
      <w:r>
        <w:rPr>
          <w:rFonts w:ascii="Century Gothic" w:hAnsi="Century Gothic"/>
          <w:sz w:val="22"/>
          <w:szCs w:val="22"/>
        </w:rPr>
        <w:t>the Directorate</w:t>
      </w:r>
      <w:r w:rsidR="005600BF">
        <w:rPr>
          <w:rFonts w:ascii="Century Gothic" w:hAnsi="Century Gothic"/>
          <w:sz w:val="22"/>
          <w:szCs w:val="22"/>
        </w:rPr>
        <w:tab/>
      </w:r>
      <w:r w:rsidR="005600B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-</w:t>
      </w:r>
      <w:r>
        <w:rPr>
          <w:rFonts w:ascii="Century Gothic" w:hAnsi="Century Gothic"/>
          <w:sz w:val="22"/>
          <w:szCs w:val="22"/>
        </w:rPr>
        <w:tab/>
        <w:t>February 2017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</w:rPr>
      </w:pPr>
    </w:p>
    <w:p w:rsidR="00DA6157" w:rsidRPr="004A657C" w:rsidRDefault="00E7070F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M</w:t>
      </w:r>
      <w:r w:rsidR="00DA6157" w:rsidRPr="002B5297">
        <w:rPr>
          <w:rFonts w:ascii="Century Gothic" w:hAnsi="Century Gothic"/>
          <w:sz w:val="22"/>
          <w:szCs w:val="22"/>
        </w:rPr>
        <w:t>id-year Assessment of Staff using the New Staff</w:t>
      </w:r>
      <w:r w:rsidR="00DA6157" w:rsidRPr="004A657C"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  <w:t xml:space="preserve"> </w:t>
      </w:r>
    </w:p>
    <w:p w:rsidR="00DA6157" w:rsidRPr="004A657C" w:rsidRDefault="002B5C7A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>Appraisal Instrument</w:t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  <w:t>-</w:t>
      </w:r>
      <w:r w:rsidRPr="002B5297">
        <w:rPr>
          <w:rFonts w:ascii="Century Gothic" w:hAnsi="Century Gothic"/>
          <w:sz w:val="22"/>
          <w:szCs w:val="22"/>
        </w:rPr>
        <w:tab/>
        <w:t>July, 2017</w:t>
      </w:r>
    </w:p>
    <w:p w:rsidR="00DA6157" w:rsidRPr="004A657C" w:rsidRDefault="00DA6157" w:rsidP="009576CA">
      <w:pPr>
        <w:ind w:left="360" w:hanging="360"/>
        <w:jc w:val="both"/>
        <w:rPr>
          <w:rFonts w:ascii="Century Gothic" w:hAnsi="Century Gothic"/>
          <w:sz w:val="22"/>
          <w:szCs w:val="22"/>
        </w:rPr>
      </w:pPr>
    </w:p>
    <w:p w:rsidR="00DA6157" w:rsidRPr="004A657C" w:rsidRDefault="00DA6157" w:rsidP="009576CA">
      <w:pPr>
        <w:numPr>
          <w:ilvl w:val="0"/>
          <w:numId w:val="7"/>
        </w:num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End of year assessment of staff using the New Staff </w:t>
      </w:r>
    </w:p>
    <w:p w:rsidR="00DA6157" w:rsidRPr="004A657C" w:rsidRDefault="00DA6157" w:rsidP="009576CA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B5297">
        <w:rPr>
          <w:rFonts w:ascii="Century Gothic" w:hAnsi="Century Gothic"/>
          <w:sz w:val="22"/>
          <w:szCs w:val="22"/>
        </w:rPr>
        <w:t xml:space="preserve">Appraisal Instrument </w:t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</w:r>
      <w:r w:rsidRPr="002B5297">
        <w:rPr>
          <w:rFonts w:ascii="Century Gothic" w:hAnsi="Century Gothic"/>
          <w:sz w:val="22"/>
          <w:szCs w:val="22"/>
        </w:rPr>
        <w:tab/>
        <w:t>-</w:t>
      </w:r>
      <w:r w:rsidRPr="002B5297">
        <w:rPr>
          <w:rFonts w:ascii="Century Gothic" w:hAnsi="Century Gothic"/>
          <w:sz w:val="22"/>
          <w:szCs w:val="22"/>
        </w:rPr>
        <w:tab/>
      </w:r>
      <w:r w:rsidR="002B5C7A" w:rsidRPr="002B5297">
        <w:rPr>
          <w:rFonts w:ascii="Century Gothic" w:hAnsi="Century Gothic"/>
          <w:sz w:val="22"/>
          <w:szCs w:val="22"/>
        </w:rPr>
        <w:t>December, 20</w:t>
      </w:r>
      <w:r w:rsidR="002B5297">
        <w:rPr>
          <w:rFonts w:ascii="Century Gothic" w:hAnsi="Century Gothic"/>
          <w:sz w:val="22"/>
          <w:szCs w:val="22"/>
        </w:rPr>
        <w:t>17</w:t>
      </w:r>
    </w:p>
    <w:p w:rsidR="00DA6157" w:rsidRPr="004A657C" w:rsidRDefault="00DA6157" w:rsidP="009576CA">
      <w:pPr>
        <w:pStyle w:val="ListParagraph"/>
        <w:ind w:left="360" w:hanging="360"/>
        <w:rPr>
          <w:rFonts w:ascii="Century Gothic" w:hAnsi="Century Gothic"/>
          <w:sz w:val="22"/>
          <w:szCs w:val="22"/>
          <w:shd w:val="clear" w:color="auto" w:fill="F2F2F2" w:themeFill="background1" w:themeFillShade="F2"/>
        </w:rPr>
      </w:pPr>
    </w:p>
    <w:p w:rsidR="008E20FA" w:rsidRPr="004A657C" w:rsidRDefault="00DA6157" w:rsidP="009576CA">
      <w:pPr>
        <w:numPr>
          <w:ilvl w:val="0"/>
          <w:numId w:val="7"/>
        </w:numPr>
        <w:ind w:left="36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Back-to-office training reports from staff</w:t>
      </w:r>
      <w:r w:rsidR="008E20FA" w:rsidRPr="004A657C">
        <w:rPr>
          <w:rFonts w:ascii="Century Gothic" w:hAnsi="Century Gothic"/>
          <w:sz w:val="22"/>
          <w:szCs w:val="22"/>
        </w:rPr>
        <w:tab/>
      </w:r>
    </w:p>
    <w:p w:rsidR="008E20FA" w:rsidRPr="004A657C" w:rsidRDefault="008E20FA" w:rsidP="008E20F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762B23">
      <w:pPr>
        <w:pStyle w:val="BodyText"/>
        <w:rPr>
          <w:rFonts w:ascii="Century Gothic" w:hAnsi="Century Gothic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br w:type="page"/>
      </w:r>
    </w:p>
    <w:p w:rsidR="008E20FA" w:rsidRPr="004A657C" w:rsidRDefault="008E20FA" w:rsidP="00762B23">
      <w:pPr>
        <w:pStyle w:val="Heading1"/>
        <w:jc w:val="center"/>
      </w:pPr>
      <w:bookmarkStart w:id="12" w:name="_Toc477335957"/>
      <w:r w:rsidRPr="004A657C">
        <w:lastRenderedPageBreak/>
        <w:t>SCHEDULE 3</w:t>
      </w:r>
      <w:bookmarkEnd w:id="12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Pr="004A657C">
        <w:rPr>
          <w:rFonts w:ascii="Century Gothic" w:hAnsi="Century Gothic"/>
          <w:b/>
          <w:bCs/>
        </w:rPr>
        <w:t xml:space="preserve"> FOR</w:t>
      </w:r>
      <w:r w:rsidR="00605C55">
        <w:rPr>
          <w:rFonts w:ascii="Century Gothic" w:hAnsi="Century Gothic"/>
          <w:b/>
          <w:bCs/>
        </w:rPr>
        <w:t xml:space="preserve"> THE DIRECTOR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</w:t>
      </w:r>
      <w:r w:rsidR="00605C55">
        <w:rPr>
          <w:rFonts w:ascii="Century Gothic" w:hAnsi="Century Gothic"/>
          <w:sz w:val="22"/>
        </w:rPr>
        <w:t xml:space="preserve">Director </w:t>
      </w:r>
      <w:r w:rsidRPr="004A657C">
        <w:rPr>
          <w:rFonts w:ascii="Century Gothic" w:hAnsi="Century Gothic"/>
          <w:sz w:val="22"/>
        </w:rPr>
        <w:t>should indicate a learning programme to pursue during the 201</w:t>
      </w:r>
      <w:r w:rsidR="002B5C7A">
        <w:rPr>
          <w:rFonts w:ascii="Century Gothic" w:hAnsi="Century Gothic"/>
          <w:sz w:val="22"/>
        </w:rPr>
        <w:t>7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I hereby agree to all the terms and conditions stated in this Performance </w:t>
      </w:r>
      <w:r w:rsidR="00DE2467">
        <w:rPr>
          <w:rFonts w:ascii="Century Gothic" w:hAnsi="Century Gothic"/>
        </w:rPr>
        <w:t xml:space="preserve">Agreement </w:t>
      </w:r>
      <w:r w:rsidRPr="004A657C">
        <w:rPr>
          <w:rFonts w:ascii="Century Gothic" w:hAnsi="Century Gothic"/>
        </w:rPr>
        <w:t>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3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proofErr w:type="gramStart"/>
      <w:r w:rsidRPr="004A657C">
        <w:rPr>
          <w:rFonts w:ascii="Century Gothic" w:hAnsi="Century Gothic"/>
          <w:b/>
          <w:sz w:val="22"/>
        </w:rPr>
        <w:t>: ..</w:t>
      </w:r>
      <w:proofErr w:type="gramEnd"/>
      <w:r w:rsidRPr="004A657C">
        <w:rPr>
          <w:rFonts w:ascii="Century Gothic" w:hAnsi="Century Gothic"/>
          <w:b/>
          <w:sz w:val="22"/>
        </w:rPr>
        <w:t>………………..……………………</w:t>
      </w:r>
    </w:p>
    <w:p w:rsidR="00DD0C1C" w:rsidRPr="004A657C" w:rsidRDefault="00DE2467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605C55">
        <w:rPr>
          <w:rFonts w:ascii="Century Gothic" w:hAnsi="Century Gothic"/>
          <w:b/>
          <w:sz w:val="22"/>
        </w:rPr>
        <w:t>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</w:t>
      </w:r>
      <w:proofErr w:type="gramStart"/>
      <w:r w:rsidRPr="004A657C">
        <w:rPr>
          <w:rFonts w:ascii="Century Gothic" w:hAnsi="Century Gothic"/>
          <w:b/>
          <w:sz w:val="22"/>
        </w:rPr>
        <w:t>:………………………………………</w:t>
      </w:r>
      <w:proofErr w:type="gramEnd"/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proofErr w:type="gramStart"/>
      <w:r w:rsidRPr="004A657C">
        <w:rPr>
          <w:rFonts w:ascii="Century Gothic" w:hAnsi="Century Gothic"/>
          <w:b/>
          <w:sz w:val="22"/>
        </w:rPr>
        <w:t>:……………………………………..</w:t>
      </w:r>
      <w:proofErr w:type="gramEnd"/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proofErr w:type="gramStart"/>
      <w:r w:rsidRPr="004A657C">
        <w:rPr>
          <w:rFonts w:ascii="Century Gothic" w:hAnsi="Century Gothic"/>
          <w:b/>
          <w:sz w:val="22"/>
        </w:rPr>
        <w:t>DATE :</w:t>
      </w:r>
      <w:proofErr w:type="gramEnd"/>
      <w:r w:rsidRPr="004A657C">
        <w:rPr>
          <w:rFonts w:ascii="Century Gothic" w:hAnsi="Century Gothic"/>
          <w:b/>
          <w:sz w:val="22"/>
        </w:rPr>
        <w:t>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</w:p>
    <w:p w:rsidR="00DD0C1C" w:rsidRPr="004A657C" w:rsidRDefault="00DD0C1C" w:rsidP="00DD0C1C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SIGNATURE: ………………………………</w:t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bCs/>
          <w:sz w:val="22"/>
          <w:u w:val="single"/>
        </w:rPr>
      </w:pP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4" w:name="_Toc477335958"/>
      <w:r w:rsidRPr="00B52D15">
        <w:rPr>
          <w:sz w:val="22"/>
        </w:rPr>
        <w:t>ANNEX 1</w:t>
      </w:r>
      <w:bookmarkEnd w:id="14"/>
      <w:r w:rsidRPr="00B52D15">
        <w:rPr>
          <w:sz w:val="22"/>
        </w:rPr>
        <w:t xml:space="preserve"> </w:t>
      </w:r>
      <w:bookmarkEnd w:id="13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="00605C55">
        <w:rPr>
          <w:rFonts w:ascii="Century Gothic" w:hAnsi="Century Gothic"/>
          <w:b/>
          <w:sz w:val="22"/>
        </w:rPr>
        <w:t>DIRECTOR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5" w:name="_Toc385334064"/>
      <w:bookmarkStart w:id="16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2B5C7A">
        <w:rPr>
          <w:rFonts w:ascii="Century Gothic" w:hAnsi="Century Gothic"/>
          <w:b/>
          <w:sz w:val="22"/>
          <w:lang w:val="en-US"/>
        </w:rPr>
        <w:t>7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5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Circular and Template on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proofErr w:type="gramStart"/>
      <w:r w:rsidRPr="004A657C">
        <w:rPr>
          <w:rFonts w:ascii="Century Gothic" w:hAnsi="Century Gothic"/>
        </w:rPr>
        <w:t>for</w:t>
      </w:r>
      <w:proofErr w:type="gramEnd"/>
      <w:r w:rsidR="00605C55">
        <w:rPr>
          <w:rFonts w:ascii="Century Gothic" w:hAnsi="Century Gothic"/>
        </w:rPr>
        <w:t xml:space="preserve"> Directors</w:t>
      </w:r>
      <w:r w:rsidRPr="004A657C">
        <w:rPr>
          <w:rFonts w:ascii="Century Gothic" w:hAnsi="Century Gothic"/>
        </w:rPr>
        <w:t xml:space="preserve">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 w:rsidR="0027416F" w:rsidRPr="004A657C">
        <w:rPr>
          <w:rFonts w:ascii="Century Gothic" w:hAnsi="Century Gothic"/>
        </w:rPr>
        <w:t>6</w:t>
      </w:r>
      <w:r w:rsidR="008E20FA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proofErr w:type="gramStart"/>
      <w:r w:rsidRPr="004A657C">
        <w:rPr>
          <w:rFonts w:ascii="Century Gothic" w:hAnsi="Century Gothic"/>
        </w:rPr>
        <w:t>relevant</w:t>
      </w:r>
      <w:proofErr w:type="gramEnd"/>
      <w:r w:rsidRPr="004A657C">
        <w:rPr>
          <w:rFonts w:ascii="Century Gothic" w:hAnsi="Century Gothic"/>
        </w:rPr>
        <w:t xml:space="preserve">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F842C6">
        <w:rPr>
          <w:rFonts w:ascii="Century Gothic" w:hAnsi="Century Gothic"/>
          <w:b/>
          <w:sz w:val="22"/>
        </w:rPr>
        <w:t>Reporting</w:t>
      </w:r>
      <w:r w:rsidRPr="004A657C">
        <w:rPr>
          <w:rFonts w:ascii="Century Gothic" w:hAnsi="Century Gothic"/>
          <w:b/>
          <w:sz w:val="22"/>
        </w:rPr>
        <w:t xml:space="preserve"> 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 2017</w:t>
      </w:r>
      <w:r w:rsidR="00DA6157" w:rsidRPr="004A657C">
        <w:rPr>
          <w:rFonts w:ascii="Century Gothic" w:hAnsi="Century Gothic"/>
        </w:rPr>
        <w:tab/>
      </w:r>
      <w:r w:rsidR="00DE2467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OHCS issues circular to Chief Directors to evaluate </w:t>
      </w:r>
    </w:p>
    <w:p w:rsidR="00DA6157" w:rsidRPr="004A657C" w:rsidRDefault="00605C55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Directors</w:t>
      </w:r>
      <w:r w:rsidR="00DA6157" w:rsidRPr="004A657C">
        <w:rPr>
          <w:rFonts w:ascii="Century Gothic" w:hAnsi="Century Gothic"/>
        </w:rPr>
        <w:t xml:space="preserve">      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  <w:sz w:val="16"/>
          <w:szCs w:val="18"/>
        </w:rPr>
      </w:pPr>
    </w:p>
    <w:p w:rsidR="00DA6157" w:rsidRDefault="00DE2467" w:rsidP="00605C55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</w:t>
      </w:r>
      <w:r w:rsidR="002B5C7A">
        <w:rPr>
          <w:rFonts w:ascii="Century Gothic" w:hAnsi="Century Gothic"/>
        </w:rPr>
        <w:t xml:space="preserve"> 2017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05C55">
        <w:rPr>
          <w:rFonts w:ascii="Century Gothic" w:hAnsi="Century Gothic"/>
        </w:rPr>
        <w:t xml:space="preserve">-         </w:t>
      </w:r>
      <w:r w:rsidR="00DA6157" w:rsidRPr="004A657C">
        <w:rPr>
          <w:rFonts w:ascii="Century Gothic" w:hAnsi="Century Gothic"/>
        </w:rPr>
        <w:t>Ch</w:t>
      </w:r>
      <w:r w:rsidR="00605C55">
        <w:rPr>
          <w:rFonts w:ascii="Century Gothic" w:hAnsi="Century Gothic"/>
        </w:rPr>
        <w:t xml:space="preserve">ief Directors evaluate </w:t>
      </w:r>
      <w:r w:rsidR="00DA6157" w:rsidRPr="004A657C">
        <w:rPr>
          <w:rFonts w:ascii="Century Gothic" w:hAnsi="Century Gothic"/>
        </w:rPr>
        <w:t>Directors and Analogous Grade</w:t>
      </w:r>
    </w:p>
    <w:p w:rsidR="00605C55" w:rsidRPr="004A657C" w:rsidRDefault="00605C55" w:rsidP="00605C55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 2018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DA6157" w:rsidRPr="004A657C">
        <w:rPr>
          <w:rFonts w:ascii="Century Gothic" w:hAnsi="Century Gothic"/>
        </w:rPr>
        <w:t xml:space="preserve">Officers assessed 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Default="002B5C7A" w:rsidP="005600BF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January, 2018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 xml:space="preserve">Composite Report on evaluation prepared and </w:t>
      </w:r>
    </w:p>
    <w:p w:rsidR="00DA6157" w:rsidRPr="004A657C" w:rsidRDefault="00DA6157" w:rsidP="005600BF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proofErr w:type="gramStart"/>
      <w:r w:rsidRPr="004A657C">
        <w:rPr>
          <w:rFonts w:ascii="Century Gothic" w:hAnsi="Century Gothic"/>
        </w:rPr>
        <w:t>submitted</w:t>
      </w:r>
      <w:proofErr w:type="gramEnd"/>
      <w:r w:rsidRPr="004A657C">
        <w:rPr>
          <w:rFonts w:ascii="Century Gothic" w:hAnsi="Century Gothic"/>
        </w:rPr>
        <w:t xml:space="preserve"> to OHCS   </w:t>
      </w:r>
      <w:r w:rsidRPr="004A657C">
        <w:rPr>
          <w:rFonts w:ascii="Century Gothic" w:hAnsi="Century Gothic"/>
        </w:rPr>
        <w:tab/>
      </w:r>
    </w:p>
    <w:p w:rsidR="00DA6157" w:rsidRPr="004A657C" w:rsidRDefault="00DA6157" w:rsidP="005600BF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4A657C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>January</w:t>
      </w:r>
      <w:r w:rsidR="00D913B7">
        <w:rPr>
          <w:rFonts w:ascii="Century Gothic" w:hAnsi="Century Gothic"/>
        </w:rPr>
        <w:t xml:space="preserve"> 2018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DA6157" w:rsidRPr="005600BF">
        <w:rPr>
          <w:rFonts w:ascii="Century Gothic" w:hAnsi="Century Gothic"/>
        </w:rPr>
        <w:t>Chief Directors</w:t>
      </w:r>
      <w:r w:rsidR="00DA6157" w:rsidRPr="004A657C">
        <w:rPr>
          <w:rFonts w:ascii="Century Gothic" w:hAnsi="Century Gothic"/>
        </w:rPr>
        <w:t xml:space="preserve"> administer</w:t>
      </w:r>
      <w:r w:rsidR="00DA6157" w:rsidRPr="004A657C">
        <w:rPr>
          <w:rFonts w:ascii="Century Gothic" w:hAnsi="Century Gothic"/>
          <w:b/>
        </w:rPr>
        <w:t xml:space="preserve"> </w:t>
      </w:r>
      <w:r w:rsidR="00DA6157" w:rsidRPr="004A657C">
        <w:rPr>
          <w:rFonts w:ascii="Century Gothic" w:hAnsi="Century Gothic"/>
        </w:rPr>
        <w:t xml:space="preserve">Rewards and sanctions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6"/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>Four copies of the Performance Agreement will be signed and distributed as follows: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Sector Minister</w:t>
      </w:r>
    </w:p>
    <w:p w:rsidR="008E20FA" w:rsidRPr="004A657C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Chief Director</w:t>
      </w:r>
    </w:p>
    <w:p w:rsidR="008E20FA" w:rsidRPr="004A657C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for the Director </w:t>
      </w:r>
    </w:p>
    <w:p w:rsidR="006D2BAA" w:rsidRPr="004A657C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on file </w:t>
      </w: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7" w:name="_Toc385334069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8" w:name="_Toc477335959"/>
      <w:r w:rsidRPr="00B52D15">
        <w:rPr>
          <w:sz w:val="22"/>
          <w:szCs w:val="22"/>
        </w:rPr>
        <w:lastRenderedPageBreak/>
        <w:t>ANNEX 2</w:t>
      </w:r>
      <w:bookmarkEnd w:id="18"/>
      <w:r w:rsidR="00B52D15" w:rsidRPr="00B52D15">
        <w:rPr>
          <w:sz w:val="22"/>
          <w:szCs w:val="22"/>
        </w:rPr>
        <w:t xml:space="preserve"> </w:t>
      </w:r>
      <w:bookmarkEnd w:id="17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 xml:space="preserve">ASSESSMENT </w:t>
      </w:r>
      <w:r w:rsidR="00605C55">
        <w:rPr>
          <w:b/>
          <w:sz w:val="22"/>
          <w:szCs w:val="22"/>
        </w:rPr>
        <w:t>OF DIRECTORS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Director to complete.)</w:t>
      </w:r>
    </w:p>
    <w:p w:rsidR="00B52D15" w:rsidRDefault="00B52D15" w:rsidP="004A657C">
      <w:bookmarkStart w:id="19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19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DUE DATE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    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DATES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</w:t>
      </w:r>
      <w:bookmarkStart w:id="20" w:name="_GoBack"/>
      <w:bookmarkEnd w:id="20"/>
      <w:r w:rsidRPr="004A657C">
        <w:rPr>
          <w:rFonts w:ascii="Century Gothic" w:hAnsi="Century Gothic"/>
          <w:szCs w:val="28"/>
        </w:rPr>
        <w:t>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Excellent (4): 80-100%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Very good (3): 70-79%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Good (2): 60-69%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Unsatisfactory (1): Below 60%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DA6157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21" w:name="_Toc477335960"/>
            <w:r>
              <w:t>ANNEX 3</w:t>
            </w:r>
            <w:bookmarkEnd w:id="21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</w:t>
            </w:r>
            <w:r w:rsidR="00605C55">
              <w:rPr>
                <w:rFonts w:ascii="Century Gothic" w:hAnsi="Century Gothic"/>
                <w:sz w:val="22"/>
              </w:rPr>
              <w:t xml:space="preserve">e Director </w:t>
            </w:r>
            <w:r w:rsidRPr="004A657C">
              <w:rPr>
                <w:rFonts w:ascii="Century Gothic" w:hAnsi="Century Gothic"/>
                <w:sz w:val="22"/>
              </w:rPr>
              <w:t>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</w:t>
            </w:r>
            <w:r w:rsidR="00605C55">
              <w:rPr>
                <w:rFonts w:ascii="Century Gothic" w:hAnsi="Century Gothic"/>
                <w:sz w:val="22"/>
              </w:rPr>
              <w:t xml:space="preserve">  Director</w:t>
            </w:r>
            <w:r w:rsidR="00DE2467">
              <w:rPr>
                <w:rFonts w:ascii="Century Gothic" w:hAnsi="Century Gothic"/>
                <w:sz w:val="22"/>
              </w:rPr>
              <w:t>’s</w:t>
            </w:r>
            <w:r w:rsidR="00605C55">
              <w:rPr>
                <w:rFonts w:ascii="Century Gothic" w:hAnsi="Century Gothic"/>
                <w:sz w:val="22"/>
              </w:rPr>
              <w:t xml:space="preserve"> </w:t>
            </w:r>
            <w:r w:rsidRPr="004A657C">
              <w:rPr>
                <w:rFonts w:ascii="Century Gothic" w:hAnsi="Century Gothic"/>
                <w:sz w:val="22"/>
              </w:rPr>
              <w:t xml:space="preserve">Signature     </w:t>
            </w:r>
            <w:r w:rsidR="00605C55">
              <w:rPr>
                <w:rFonts w:ascii="Century Gothic" w:hAnsi="Century Gothic"/>
                <w:sz w:val="22"/>
              </w:rPr>
              <w:t xml:space="preserve">                              </w:t>
            </w:r>
            <w:r w:rsidRPr="004A657C">
              <w:rPr>
                <w:rFonts w:ascii="Century Gothic" w:hAnsi="Century Gothic"/>
                <w:sz w:val="22"/>
              </w:rPr>
              <w:t xml:space="preserve">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>
          <w:footerReference w:type="even" r:id="rId12"/>
          <w:footerReference w:type="default" r:id="rId13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2" w:name="_Toc385334075"/>
      <w:bookmarkStart w:id="23" w:name="_Toc477335961"/>
      <w:r w:rsidRPr="004A657C">
        <w:lastRenderedPageBreak/>
        <w:t>ANNEX 4</w:t>
      </w:r>
      <w:bookmarkEnd w:id="22"/>
      <w:bookmarkEnd w:id="23"/>
    </w:p>
    <w:p w:rsidR="00B52D15" w:rsidRDefault="00B52D15" w:rsidP="00B52D15">
      <w:bookmarkStart w:id="24" w:name="_Toc385334077"/>
    </w:p>
    <w:p w:rsidR="00B52D15" w:rsidRDefault="000F3D22" w:rsidP="000F3D22">
      <w:pPr>
        <w:jc w:val="center"/>
        <w:rPr>
          <w:rFonts w:ascii="Century Gothic" w:hAnsi="Century Gothic"/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DE2467" w:rsidRDefault="00DE2467" w:rsidP="000F3D22">
      <w:pPr>
        <w:jc w:val="center"/>
        <w:rPr>
          <w:rFonts w:ascii="Century Gothic" w:hAnsi="Century Gothic"/>
          <w:b/>
        </w:rPr>
      </w:pPr>
    </w:p>
    <w:p w:rsidR="00DE2467" w:rsidRPr="000F3D22" w:rsidRDefault="00DE2467" w:rsidP="000F3D22">
      <w:pPr>
        <w:jc w:val="center"/>
        <w:rPr>
          <w:b/>
        </w:rPr>
      </w:pP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5" w:name="_Toc385334076"/>
      <w:bookmarkEnd w:id="24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5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6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6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Sanctions for the Director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4"/>
      <w:footerReference w:type="default" r:id="rId15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FB" w:rsidRDefault="00F449FB">
      <w:r>
        <w:separator/>
      </w:r>
    </w:p>
  </w:endnote>
  <w:endnote w:type="continuationSeparator" w:id="0">
    <w:p w:rsidR="00F449FB" w:rsidRDefault="00F4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070">
      <w:rPr>
        <w:rStyle w:val="PageNumber"/>
        <w:noProof/>
      </w:rPr>
      <w:t>9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070">
      <w:rPr>
        <w:rStyle w:val="PageNumber"/>
        <w:noProof/>
      </w:rPr>
      <w:t>13</w:t>
    </w:r>
    <w:r>
      <w:rPr>
        <w:rStyle w:val="PageNumber"/>
      </w:rPr>
      <w:fldChar w:fldCharType="end"/>
    </w:r>
  </w:p>
  <w:p w:rsidR="005234C3" w:rsidRDefault="005234C3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5234C3" w:rsidRDefault="005234C3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C3" w:rsidRDefault="0052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070">
      <w:rPr>
        <w:rStyle w:val="PageNumber"/>
        <w:noProof/>
      </w:rPr>
      <w:t>14</w:t>
    </w:r>
    <w:r>
      <w:rPr>
        <w:rStyle w:val="PageNumber"/>
      </w:rPr>
      <w:fldChar w:fldCharType="end"/>
    </w:r>
  </w:p>
  <w:p w:rsidR="005234C3" w:rsidRDefault="00523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FB" w:rsidRDefault="00F449FB">
      <w:r>
        <w:separator/>
      </w:r>
    </w:p>
  </w:footnote>
  <w:footnote w:type="continuationSeparator" w:id="0">
    <w:p w:rsidR="00F449FB" w:rsidRDefault="00F4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6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7"/>
  </w:num>
  <w:num w:numId="16">
    <w:abstractNumId w:val="12"/>
  </w:num>
  <w:num w:numId="17">
    <w:abstractNumId w:val="23"/>
  </w:num>
  <w:num w:numId="18">
    <w:abstractNumId w:val="8"/>
  </w:num>
  <w:num w:numId="19">
    <w:abstractNumId w:val="14"/>
  </w:num>
  <w:num w:numId="20">
    <w:abstractNumId w:val="21"/>
  </w:num>
  <w:num w:numId="21">
    <w:abstractNumId w:val="20"/>
  </w:num>
  <w:num w:numId="22">
    <w:abstractNumId w:val="17"/>
  </w:num>
  <w:num w:numId="23">
    <w:abstractNumId w:val="2"/>
  </w:num>
  <w:num w:numId="24">
    <w:abstractNumId w:val="11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33DC9"/>
    <w:rsid w:val="0004633B"/>
    <w:rsid w:val="000B44CE"/>
    <w:rsid w:val="000F3D22"/>
    <w:rsid w:val="001347FB"/>
    <w:rsid w:val="001378EF"/>
    <w:rsid w:val="00140516"/>
    <w:rsid w:val="0027416F"/>
    <w:rsid w:val="002B5297"/>
    <w:rsid w:val="002B5C7A"/>
    <w:rsid w:val="002B64DA"/>
    <w:rsid w:val="00300A22"/>
    <w:rsid w:val="00333D53"/>
    <w:rsid w:val="003463B9"/>
    <w:rsid w:val="00354916"/>
    <w:rsid w:val="0036592E"/>
    <w:rsid w:val="00371CBB"/>
    <w:rsid w:val="003F319E"/>
    <w:rsid w:val="004A657C"/>
    <w:rsid w:val="004D596B"/>
    <w:rsid w:val="005234C3"/>
    <w:rsid w:val="00526C89"/>
    <w:rsid w:val="005600BF"/>
    <w:rsid w:val="00562ADB"/>
    <w:rsid w:val="00577D05"/>
    <w:rsid w:val="005A4D02"/>
    <w:rsid w:val="005D2834"/>
    <w:rsid w:val="005E76F4"/>
    <w:rsid w:val="0060268C"/>
    <w:rsid w:val="00605C55"/>
    <w:rsid w:val="00640211"/>
    <w:rsid w:val="00644061"/>
    <w:rsid w:val="00670897"/>
    <w:rsid w:val="006836F2"/>
    <w:rsid w:val="006A5DB6"/>
    <w:rsid w:val="006D2BAA"/>
    <w:rsid w:val="00755DE5"/>
    <w:rsid w:val="007570BE"/>
    <w:rsid w:val="00762B23"/>
    <w:rsid w:val="007C01CC"/>
    <w:rsid w:val="00830070"/>
    <w:rsid w:val="008321F0"/>
    <w:rsid w:val="008D65BE"/>
    <w:rsid w:val="008E20FA"/>
    <w:rsid w:val="00911647"/>
    <w:rsid w:val="00956F88"/>
    <w:rsid w:val="009576CA"/>
    <w:rsid w:val="00A00757"/>
    <w:rsid w:val="00A067AB"/>
    <w:rsid w:val="00A86C56"/>
    <w:rsid w:val="00B20311"/>
    <w:rsid w:val="00B52D15"/>
    <w:rsid w:val="00C21229"/>
    <w:rsid w:val="00C80C81"/>
    <w:rsid w:val="00CE0641"/>
    <w:rsid w:val="00D0428F"/>
    <w:rsid w:val="00D913B7"/>
    <w:rsid w:val="00D94352"/>
    <w:rsid w:val="00DA6157"/>
    <w:rsid w:val="00DD0C1C"/>
    <w:rsid w:val="00DD53C5"/>
    <w:rsid w:val="00DE2467"/>
    <w:rsid w:val="00E6694F"/>
    <w:rsid w:val="00E7070F"/>
    <w:rsid w:val="00EE107F"/>
    <w:rsid w:val="00F2761E"/>
    <w:rsid w:val="00F27CE3"/>
    <w:rsid w:val="00F35004"/>
    <w:rsid w:val="00F377F3"/>
    <w:rsid w:val="00F449FB"/>
    <w:rsid w:val="00F842C6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6966-D136-47A1-B705-4A89247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2016-03-02T16:05:00Z</cp:lastPrinted>
  <dcterms:created xsi:type="dcterms:W3CDTF">2017-04-20T08:35:00Z</dcterms:created>
  <dcterms:modified xsi:type="dcterms:W3CDTF">2017-04-20T08:35:00Z</dcterms:modified>
</cp:coreProperties>
</file>